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D0" w:rsidRDefault="005877A2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KIRIKKALE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</w:r>
      <w:r>
        <w:rPr>
          <w:rFonts w:asciiTheme="majorHAnsi" w:hAnsiTheme="majorHAnsi" w:cstheme="minorHAnsi"/>
          <w:b/>
          <w:sz w:val="28"/>
        </w:rPr>
        <w:t xml:space="preserve">      BAŞKANLIĞI'NA</w:t>
      </w:r>
    </w:p>
    <w:p w:rsidR="005877A2" w:rsidRPr="005877A2" w:rsidRDefault="005877A2" w:rsidP="00F77ED0">
      <w:pPr>
        <w:ind w:firstLine="708"/>
        <w:jc w:val="center"/>
        <w:rPr>
          <w:rFonts w:asciiTheme="majorHAnsi" w:hAnsiTheme="majorHAnsi" w:cstheme="minorHAnsi"/>
          <w:b/>
          <w:sz w:val="28"/>
          <w:u w:val="single"/>
        </w:rPr>
      </w:pP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 w:rsidRPr="005877A2">
        <w:rPr>
          <w:rFonts w:asciiTheme="majorHAnsi" w:hAnsiTheme="majorHAnsi" w:cstheme="minorHAnsi"/>
          <w:b/>
          <w:sz w:val="28"/>
          <w:u w:val="single"/>
        </w:rPr>
        <w:t xml:space="preserve">KIRIKKALE </w:t>
      </w:r>
    </w:p>
    <w:p w:rsidR="005877A2" w:rsidRDefault="005877A2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5C4E13">
        <w:rPr>
          <w:rFonts w:asciiTheme="majorHAnsi" w:hAnsiTheme="majorHAnsi" w:cstheme="minorHAnsi"/>
          <w:sz w:val="24"/>
        </w:rPr>
        <w:t>*</w:t>
      </w:r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6C2112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>
        <w:rPr>
          <w:rFonts w:asciiTheme="majorHAnsi" w:hAnsiTheme="majorHAnsi" w:cstheme="minorHAnsi"/>
          <w:sz w:val="24"/>
        </w:rPr>
        <w:t xml:space="preserve">……………………….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5877A2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6C2112">
        <w:rPr>
          <w:rFonts w:asciiTheme="majorHAnsi" w:hAnsiTheme="majorHAnsi" w:cstheme="minorHAnsi"/>
          <w:sz w:val="24"/>
        </w:rPr>
        <w:t>z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</w:t>
      </w:r>
      <w:r w:rsidR="006C2112">
        <w:rPr>
          <w:rFonts w:asciiTheme="majorHAnsi" w:hAnsiTheme="majorHAnsi" w:cstheme="minorHAnsi"/>
          <w:sz w:val="24"/>
        </w:rPr>
        <w:t>ız</w:t>
      </w:r>
      <w:r>
        <w:rPr>
          <w:rFonts w:asciiTheme="majorHAnsi" w:hAnsiTheme="majorHAnsi" w:cstheme="minorHAnsi"/>
          <w:sz w:val="24"/>
        </w:rPr>
        <w:t>la.</w:t>
      </w:r>
    </w:p>
    <w:p w:rsidR="00A44989" w:rsidRDefault="005877A2" w:rsidP="00EB5A49">
      <w:pPr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  <w:t>Unvan/Kaşe/İmza</w:t>
      </w:r>
    </w:p>
    <w:p w:rsidR="005877A2" w:rsidRDefault="005877A2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Pr="005877A2" w:rsidRDefault="005877A2" w:rsidP="00EB5A49">
      <w:pPr>
        <w:jc w:val="both"/>
        <w:rPr>
          <w:rFonts w:asciiTheme="majorHAnsi" w:hAnsiTheme="majorHAnsi" w:cstheme="minorHAnsi"/>
          <w:b/>
          <w:sz w:val="24"/>
        </w:rPr>
      </w:pPr>
      <w:r w:rsidRPr="005877A2">
        <w:rPr>
          <w:rFonts w:asciiTheme="majorHAnsi" w:hAnsiTheme="majorHAnsi" w:cstheme="minorHAnsi"/>
          <w:b/>
          <w:sz w:val="24"/>
        </w:rPr>
        <w:t>Tarih</w:t>
      </w:r>
      <w:r w:rsidRPr="005877A2">
        <w:rPr>
          <w:rFonts w:asciiTheme="majorHAnsi" w:hAnsiTheme="majorHAnsi" w:cstheme="minorHAnsi"/>
          <w:b/>
          <w:sz w:val="24"/>
        </w:rPr>
        <w:tab/>
      </w:r>
      <w:r w:rsidRPr="005877A2">
        <w:rPr>
          <w:rFonts w:asciiTheme="majorHAnsi" w:hAnsiTheme="majorHAnsi" w:cstheme="minorHAnsi"/>
          <w:b/>
          <w:sz w:val="24"/>
        </w:rPr>
        <w:tab/>
      </w:r>
      <w:r w:rsidRPr="005877A2">
        <w:rPr>
          <w:rFonts w:asciiTheme="majorHAnsi" w:hAnsiTheme="majorHAnsi" w:cstheme="minorHAnsi"/>
          <w:b/>
          <w:sz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2112" w:rsidRPr="00702341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6C2112" w:rsidRPr="006F284F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</w:p>
    <w:p w:rsidR="006C2112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5877A2" w:rsidRPr="00702341" w:rsidRDefault="005877A2" w:rsidP="005877A2">
      <w:pPr>
        <w:pStyle w:val="AralkYok"/>
      </w:pPr>
      <w:r w:rsidRPr="00702341">
        <w:t>1 – İmza Sirküleri</w:t>
      </w:r>
    </w:p>
    <w:p w:rsidR="005877A2" w:rsidRPr="00702341" w:rsidRDefault="005877A2" w:rsidP="005877A2">
      <w:pPr>
        <w:pStyle w:val="AralkYok"/>
      </w:pPr>
      <w:r w:rsidRPr="00702341">
        <w:t>2 – Oda Kayıt Belgesi</w:t>
      </w:r>
    </w:p>
    <w:p w:rsidR="005877A2" w:rsidRDefault="005877A2" w:rsidP="005877A2">
      <w:pPr>
        <w:pStyle w:val="AralkYok"/>
        <w:rPr>
          <w:rFonts w:cs="Calibri Light"/>
        </w:rPr>
      </w:pPr>
      <w:r w:rsidRPr="00702341">
        <w:t>3 – Ticaret Sicil Gazetesi</w:t>
      </w:r>
      <w:r w:rsidRPr="006F284F">
        <w:rPr>
          <w:rFonts w:cs="Calibri Light"/>
        </w:rPr>
        <w:t xml:space="preserve">       </w:t>
      </w:r>
    </w:p>
    <w:p w:rsidR="005877A2" w:rsidRDefault="005877A2" w:rsidP="005877A2">
      <w:pPr>
        <w:pStyle w:val="AralkYok"/>
        <w:rPr>
          <w:rFonts w:cs="Calibri Light"/>
        </w:rPr>
      </w:pPr>
      <w:r>
        <w:rPr>
          <w:rFonts w:cs="Calibri Light"/>
        </w:rPr>
        <w:t>4 - Vergi Dairesi Nakliyecilik yaptığına Dair Yazı</w:t>
      </w:r>
    </w:p>
    <w:p w:rsidR="005877A2" w:rsidRDefault="005877A2" w:rsidP="005877A2">
      <w:pPr>
        <w:pStyle w:val="AralkYok"/>
        <w:rPr>
          <w:rFonts w:cs="Calibri Light"/>
        </w:rPr>
      </w:pPr>
      <w:r>
        <w:rPr>
          <w:rFonts w:cs="Calibri Light"/>
        </w:rPr>
        <w:t>5-  Sermayenin 10.000 TL olduğunu Gösterir Belge</w:t>
      </w:r>
    </w:p>
    <w:p w:rsidR="005877A2" w:rsidRDefault="005877A2" w:rsidP="005877A2">
      <w:pPr>
        <w:pStyle w:val="AralkYok"/>
        <w:rPr>
          <w:rFonts w:cs="Calibri Light"/>
        </w:rPr>
      </w:pPr>
      <w:r>
        <w:rPr>
          <w:rFonts w:cs="Calibri Light"/>
        </w:rPr>
        <w:t>6 - Tüm Ortakların Adli Sicil</w:t>
      </w:r>
    </w:p>
    <w:p w:rsidR="006C2112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B1A6C" w:rsidRDefault="003B1A6C" w:rsidP="003B1A6C">
      <w:pPr>
        <w:pStyle w:val="DzMetin"/>
        <w:rPr>
          <w:rFonts w:ascii="Calibri" w:hAnsi="Calibri" w:cs="Calibri"/>
          <w:b/>
          <w:sz w:val="22"/>
          <w:szCs w:val="22"/>
        </w:rPr>
      </w:pPr>
    </w:p>
    <w:p w:rsidR="003B1A6C" w:rsidRDefault="003B1A6C" w:rsidP="003B1A6C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5877A2" w:rsidRDefault="005877A2" w:rsidP="00EB5A49">
      <w:pPr>
        <w:jc w:val="both"/>
        <w:rPr>
          <w:rFonts w:asciiTheme="majorHAnsi" w:hAnsiTheme="majorHAnsi" w:cstheme="minorHAnsi"/>
          <w:sz w:val="24"/>
        </w:rPr>
      </w:pPr>
    </w:p>
    <w:sectPr w:rsidR="005877A2" w:rsidSect="00BB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D51C5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A6C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877A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C4E13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2112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0A7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2D51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49FF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DC4A-BE35-4FBA-B679-8994422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51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8219-29DA-493D-9C71-81489C26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ISA</cp:lastModifiedBy>
  <cp:revision>3</cp:revision>
  <cp:lastPrinted>2018-01-09T10:01:00Z</cp:lastPrinted>
  <dcterms:created xsi:type="dcterms:W3CDTF">2018-01-11T13:44:00Z</dcterms:created>
  <dcterms:modified xsi:type="dcterms:W3CDTF">2020-03-30T12:46:00Z</dcterms:modified>
</cp:coreProperties>
</file>